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27"/>
          <w:sz-cs w:val="27"/>
        </w:rPr>
        <w:t xml:space="preserve">The </w:t>
      </w:r>
      <w:r>
        <w:rPr>
          <w:rFonts w:ascii="Arial" w:hAnsi="Arial" w:cs="Arial"/>
          <w:sz w:val="27"/>
          <w:sz-cs w:val="27"/>
          <w:b/>
        </w:rPr>
        <w:t xml:space="preserve">Magnificent Vibration </w:t>
      </w:r>
      <w:r>
        <w:rPr>
          <w:rFonts w:ascii="Arial" w:hAnsi="Arial" w:cs="Arial"/>
          <w:sz w:val="27"/>
          <w:sz-cs w:val="27"/>
        </w:rPr>
        <w:t xml:space="preserve">Pre-Order Sweepstakes</w:t>
      </w:r>
    </w:p>
    <w:p>
      <w:pPr>
        <w:jc w:val="center"/>
      </w:pPr>
      <w:r>
        <w:rPr>
          <w:rFonts w:ascii="Arial" w:hAnsi="Arial" w:cs="Arial"/>
          <w:sz w:val="27"/>
          <w:sz-cs w:val="27"/>
        </w:rPr>
        <w:t xml:space="preserve">Official Rules</w:t>
      </w:r>
    </w:p>
    <w:p>
      <w:pPr>
        <w:jc w:val="center"/>
      </w:pPr>
      <w:r>
        <w:rPr>
          <w:rFonts w:ascii="Arial" w:hAnsi="Arial" w:cs="Arial"/>
          <w:sz w:val="18"/>
          <w:sz-cs w:val="18"/>
        </w:rPr>
        <w:t xml:space="preserve">NO PURCHASE NECESSARY TO ENTER OR WIN.</w:t>
      </w:r>
    </w:p>
    <w:p>
      <w:pPr/>
      <w:r>
        <w:rPr>
          <w:rFonts w:ascii="Arial" w:hAnsi="Arial" w:cs="Arial"/>
          <w:sz w:val="18"/>
          <w:sz-cs w:val="18"/>
        </w:rPr>
        <w:t xml:space="preserve">Sweepstakes may only be entered in or from the 48 Contiguous United States and the District of Columbia and entries originating from any other jurisdiction are not eligible for entry.  This Sweepstakes is governed exclusively by the laws of the United States.  You are not authorized to participate in the Sweepstakes if you are not located within the 48 Contiguous United States or the District of Columbia.</w:t>
      </w:r>
    </w:p>
    <w:p>
      <w:pPr/>
      <w:r>
        <w:rPr>
          <w:rFonts w:ascii="Arial" w:hAnsi="Arial" w:cs="Arial"/>
          <w:sz w:val="18"/>
          <w:sz-cs w:val="18"/>
        </w:rPr>
        <w:t xml:space="preserve">1. How to Enter.  To enter the Magnificent Vibration Pre-order Sweepstakes (“Sweepstakes”), go to </w:t>
      </w:r>
      <w:r>
        <w:rPr>
          <w:rFonts w:ascii="Arial" w:hAnsi="Arial" w:cs="Arial"/>
          <w:sz w:val="18"/>
          <w:sz-cs w:val="18"/>
          <w:b/>
        </w:rPr>
        <w:t xml:space="preserve">www.magnificentvibration.com</w:t>
      </w:r>
      <w:r>
        <w:rPr>
          <w:rFonts w:ascii="Arial" w:hAnsi="Arial" w:cs="Arial"/>
          <w:sz w:val="18"/>
          <w:sz-cs w:val="18"/>
        </w:rPr>
        <w:t xml:space="preserve"> and follow the directions to enter between 9:00:00 A.M. Eastern Time (“ET”) on February 17, 2014 and 11:59:59 P.M. ET on April 24, 2014.  You must include on the online entry form your email address, first and last name.  All entrants must have a valid email address.</w:t>
      </w:r>
    </w:p>
    <w:p>
      <w:pPr/>
      <w:r>
        <w:rPr>
          <w:rFonts w:ascii="Arial" w:hAnsi="Arial" w:cs="Arial"/>
          <w:sz w:val="18"/>
          <w:sz-cs w:val="18"/>
        </w:rPr>
        <w:t xml:space="preserve">There are two (2) ways to enter the Magnificent Vibration Pre-order Sweepstakes (“Sweepstakes”):</w:t>
      </w:r>
    </w:p>
    <w:p>
      <w:pPr/>
      <w:r>
        <w:rPr>
          <w:rFonts w:ascii="Arial" w:hAnsi="Arial" w:cs="Arial"/>
          <w:sz w:val="18"/>
          <w:sz-cs w:val="18"/>
        </w:rPr>
        <w:t xml:space="preserve">(i) Pre-order Magnificent Vibration by Rick Springfield (hardcover or e-book) from any retailer of your choice and fill out the form on </w:t>
      </w:r>
      <w:r>
        <w:rPr>
          <w:rFonts w:ascii="Arial" w:hAnsi="Arial" w:cs="Arial"/>
          <w:sz w:val="18"/>
          <w:sz-cs w:val="18"/>
          <w:b/>
        </w:rPr>
        <w:t xml:space="preserve">www.magnificentvibration.com</w:t>
      </w:r>
      <w:r>
        <w:rPr>
          <w:rFonts w:ascii="Arial" w:hAnsi="Arial" w:cs="Arial"/>
          <w:sz w:val="18"/>
          <w:sz-cs w:val="18"/>
        </w:rPr>
        <w:t xml:space="preserve"> with your first name, last name, email, pre-order confirmation number and, retail outlet and press submit by 11:59 PM ET on Thursday, April 24, 2013. </w:t>
      </w:r>
    </w:p>
    <w:p>
      <w:pPr/>
      <w:r>
        <w:rPr>
          <w:rFonts w:ascii="Arial" w:hAnsi="Arial" w:cs="Arial"/>
          <w:sz w:val="18"/>
          <w:sz-cs w:val="18"/>
        </w:rPr>
        <w:t xml:space="preserve">(ii) Fill out the form on </w:t>
      </w:r>
      <w:r>
        <w:rPr>
          <w:rFonts w:ascii="Arial" w:hAnsi="Arial" w:cs="Arial"/>
          <w:sz w:val="18"/>
          <w:sz-cs w:val="18"/>
          <w:b/>
        </w:rPr>
        <w:t xml:space="preserve">www.magnificentvibration.com</w:t>
      </w:r>
      <w:r>
        <w:rPr>
          <w:rFonts w:ascii="Arial" w:hAnsi="Arial" w:cs="Arial"/>
          <w:sz w:val="18"/>
          <w:sz-cs w:val="18"/>
        </w:rPr>
        <w:t xml:space="preserve"> with your first name, last name, email, and mailing address and mail completed form to Meredith Vilarello, Touchstone, 1230 Avenue of the Americas, 14</w:t>
      </w:r>
      <w:r>
        <w:rPr>
          <w:rFonts w:ascii="Arial" w:hAnsi="Arial" w:cs="Arial"/>
          <w:sz w:val="18"/>
          <w:sz-cs w:val="18"/>
          <w:vertAlign w:val="superscript"/>
        </w:rPr>
        <w:t xml:space="preserve">th</w:t>
      </w:r>
      <w:r>
        <w:rPr>
          <w:rFonts w:ascii="Arial" w:hAnsi="Arial" w:cs="Arial"/>
          <w:sz w:val="18"/>
          <w:sz-cs w:val="18"/>
        </w:rPr>
        <w:t xml:space="preserve"> floor, New York, NY 10020. Entries must be postmarked by Monday, April 21, 2014</w:t>
      </w:r>
    </w:p>
    <w:p>
      <w:pPr/>
      <w:r>
        <w:rPr>
          <w:rFonts w:ascii="Arial" w:hAnsi="Arial" w:cs="Arial"/>
          <w:sz w:val="18"/>
          <w:sz-cs w:val="18"/>
        </w:rPr>
        <w:t xml:space="preserve">No automated entry devices and/or programs permitted. One entry per book unique book preorder. Multiple entries using the same of duplicate preorder receipt or confirmation number will disqualify that entrant Verification of selected winning preorder entries will be required before prizes will be awarded. All entries become the sole and exclusive property of the Sponsor and receipt of entries will not be acknowledged or returned.  Delivery of prizes requires a street address (no P.O. Boxes).  Sponsor is not responsible for lost, late, illegible, stolen, incomplete, invalid, unintelligible, misdirected, technically corrupted or garbled entries, which will be disqualified, or for problems of any kind whether mechanical, human or electronic.  Only fully completed entry forms are eligible.  Proof of submission will not be deemed to be proof of receipt by Sponsor.  </w:t>
      </w:r>
    </w:p>
    <w:p>
      <w:pPr/>
      <w:r>
        <w:rPr>
          <w:rFonts w:ascii="Arial" w:hAnsi="Arial" w:cs="Arial"/>
          <w:sz w:val="18"/>
          <w:sz-cs w:val="18"/>
        </w:rPr>
        <w:t xml:space="preserve">2. Start/End Dates. Sweepstakes begins at between 9:00:00 A.M. ET on February 17, 2014 and ends 11:59:59 P.M. ET on April 24, 2014. </w:t>
      </w:r>
    </w:p>
    <w:p>
      <w:pPr/>
      <w:r>
        <w:rPr>
          <w:rFonts w:ascii="Arial" w:hAnsi="Arial" w:cs="Arial"/>
          <w:sz w:val="18"/>
          <w:sz-cs w:val="18"/>
        </w:rPr>
        <w:t xml:space="preserve">3. Eligibility. Participation open only to legal residents of the 48 contiguous United States or the District of Columbia who are 18 or older as of date of entry.  Void in Alaska, Hawaii, outside of the 48 contiguous United States and the District of Columbia, and where prohibited, taxed or restricted by law. Employees, officers and directors of Simon &amp; Schuster (“Sponsor”) and its parent company, subsidiaries, affiliates, partners, advertising and promotion agencies, manufacturers or distributors of sweepstakes materials and their immediate families (parents, children, siblings, spouse) or members of the same household (whether related or not) of such employees/officers/directors are not eligible to enter.  Sweepstakes may only be entered in or from the 48 contiguous United States and the District of Columbia, and entries originating from any other jurisdiction are not eligible for entry.  You are not authorized to participate in the Sweepstakes if you are not located within the 48 contiguous United States or the District of Columbia.  All federal, state and local laws and regulations apply.</w:t>
      </w:r>
    </w:p>
    <w:p>
      <w:pPr/>
      <w:r>
        <w:rPr>
          <w:rFonts w:ascii="Arial" w:hAnsi="Arial" w:cs="Arial"/>
          <w:sz w:val="18"/>
          <w:sz-cs w:val="18"/>
        </w:rPr>
        <w:t xml:space="preserve">4. Random Drawing/Odds. The winner for the Grand Prize will be selected in a random drawing from all eligible entries received on or about April 25, 2014. The runner up winner(s) of each weekly prize will be selected at 3:00 P.M. EST each Friday from February 28, 2014 to April 25, 2014. Odds of winning depend on the number of eligible entries received for the drawing.  Random drawing will be conducted by Sponsor.  By entering the Sweepstakes, entrants fully and unconditionally agree to be bound by these rules and the decisions of the judges, which will be final and binding in all matters relating to the Sweepstakes. Winners of the weekly prizes are prohibited from winning additional weekly prizes, but are still eligible to win the Grand Prize. </w:t>
      </w:r>
    </w:p>
    <w:p>
      <w:pPr/>
      <w:r>
        <w:rPr>
          <w:rFonts w:ascii="Arial" w:hAnsi="Arial" w:cs="Arial"/>
          <w:sz w:val="18"/>
          <w:sz-cs w:val="18"/>
        </w:rPr>
        <w:t xml:space="preserve">5. Prizes. One (1) Grand Prize: One Grand Prize winner will receive round trip coach airfare for Grand Prize winner and guest to Los Angeles, CA from major gateway airport near Grand Prize winner’s residence (which must be located in the 48 contiguous United States (or District of Columbia)), four nights hotel accommodations (double occupancy) at a hotel from May 8, 2014 checking out May 12, 2014. Winner will receive VIP seating at Rick Springfield’s Hollywood Walk of Fame celebration on May 9, 2014, two (2) tickets to Rick Springfield’s concert on May 11, 2014 in Santa Monica, CA and a chance to meet Rick Springfiel</w:t>
      </w:r>
      <w:r>
        <w:rPr>
          <w:rFonts w:ascii="Arial" w:hAnsi="Arial" w:cs="Arial"/>
          <w:sz w:val="18"/>
          <w:sz-cs w:val="18"/>
          <w:color w:val="FF0000"/>
        </w:rPr>
        <w:t xml:space="preserve">d </w:t>
      </w:r>
      <w:r>
        <w:rPr>
          <w:rFonts w:ascii="Arial" w:hAnsi="Arial" w:cs="Arial"/>
          <w:sz w:val="18"/>
          <w:sz-cs w:val="18"/>
        </w:rPr>
        <w:t xml:space="preserve">before or after the concert. Winner will also receive (2) signed copies of Magnificent Vibration by Rick Springfield.</w:t>
      </w:r>
    </w:p>
    <w:p>
      <w:pPr/>
      <w:r>
        <w:rPr>
          <w:rFonts w:ascii="Arial" w:hAnsi="Arial" w:cs="Arial"/>
          <w:sz w:val="18"/>
          <w:sz-cs w:val="18"/>
        </w:rPr>
        <w:t xml:space="preserve">Grand Prize winner must travel between May 8</w:t>
      </w:r>
      <w:r>
        <w:rPr>
          <w:rFonts w:ascii="Arial" w:hAnsi="Arial" w:cs="Arial"/>
          <w:sz w:val="18"/>
          <w:sz-cs w:val="18"/>
          <w:vertAlign w:val="superscript"/>
        </w:rPr>
        <w:t xml:space="preserve">th</w:t>
      </w:r>
      <w:r>
        <w:rPr>
          <w:rFonts w:ascii="Arial" w:hAnsi="Arial" w:cs="Arial"/>
          <w:sz w:val="18"/>
          <w:sz-cs w:val="18"/>
        </w:rPr>
        <w:t xml:space="preserve"> and May 12, 2014, or on other dates designated by Sponsor, or prize will be forfeited and may be awarded to an alternate.  Taxes, meals, transportation, gratuities, travel upgrades, or any other expenses not specifically listed herein responsibility of Grand Prize winner.  Travel and accommodations subject to availability; certain restrictions and blackout dates may apply.  If Grand Prize winner is considered a minor in his/her jurisdiction of residence, travel companion must be Grand Prize winner’s parent or legal guardian. Grand Prize winner and travel companion must travel on the same itinerary and travel companion must sign travel release prior to ticketing.  Travel companion must be at least 18 years of age and, if under the age of majority, Grand Prize winner must be travel companion’s parent or legal guardian.  Sponsor is not liable for delays, cancellation or unforeseen events related to the flights.  Grand Prize winner and travel companion will be solely responsible for obtaining valid identification relating to acceptance and use of the travel prize packages.  If in the judgment of Sponsor, air travel is not required due to Grand Prize winner’s proximity to prize location, ground transportation will be substituted for roundtrip air travel at Sponsor’s sole discretion.  Sponsor will not replace any lost, mutilated, or stolen tickets, travel vouchers or certificates.   Approximate Retail Value (“ARV”) of Grand Prize:  $3,500.00, but actual value may vary depending on air flight fluctuations and distance between departure and destination.  Grand Prize winner will not receive difference between actual and approximate retail value.   </w:t>
      </w:r>
    </w:p>
    <w:p>
      <w:pPr/>
      <w:r>
        <w:rPr>
          <w:rFonts w:ascii="Arial" w:hAnsi="Arial" w:cs="Arial"/>
          <w:sz w:val="18"/>
          <w:sz-cs w:val="18"/>
        </w:rPr>
        <w:t xml:space="preserve">Ten (10) First Prizes: 10 First Prize winners will receive 1 copy of Magnificent Vibration signed by Rick Springfield. Approximate retail value of all first prizes combined: $250.00</w:t>
      </w:r>
    </w:p>
    <w:p>
      <w:pPr/>
      <w:r>
        <w:rPr>
          <w:rFonts w:ascii="Arial" w:hAnsi="Arial" w:cs="Arial"/>
          <w:sz w:val="18"/>
          <w:sz-cs w:val="18"/>
        </w:rPr>
        <w:t xml:space="preserve">WEEKLY PRIZES:</w:t>
      </w:r>
    </w:p>
    <w:p>
      <w:pPr>
        <w:ind w:left="720" w:first-line="-720"/>
      </w:pPr>
      <w:r>
        <w:rPr>
          <w:rFonts w:ascii="Arial" w:hAnsi="Arial" w:cs="Arial"/>
          <w:sz w:val="18"/>
          <w:sz-cs w:val="18"/>
        </w:rPr>
        <w:t xml:space="preserve"/>
        <w:tab/>
        <w:t xml:space="preserve">•</w:t>
        <w:tab/>
        <w:t xml:space="preserve">Ten (10) Runner Up Prizes to be selected February 28, 2014: 10 Runner Up winners will receive 1 advance reader’s edition of Magnificent Vibration signed by Rick Springfield. Approximate retail value of all runner up prizes combined: $20.00.</w:t>
      </w:r>
    </w:p>
    <w:p>
      <w:pPr>
        <w:ind w:left="720"/>
      </w:pPr>
      <w:r>
        <w:rPr>
          <w:rFonts w:ascii="Arial" w:hAnsi="Arial" w:cs="Arial"/>
          <w:sz w:val="18"/>
          <w:sz-cs w:val="18"/>
        </w:rPr>
        <w:t xml:space="preserve"/>
      </w:r>
    </w:p>
    <w:p>
      <w:pPr>
        <w:ind w:left="720" w:first-line="-720"/>
      </w:pPr>
      <w:r>
        <w:rPr>
          <w:rFonts w:ascii="Arial" w:hAnsi="Arial" w:cs="Arial"/>
          <w:sz w:val="18"/>
          <w:sz-cs w:val="18"/>
        </w:rPr>
        <w:t xml:space="preserve"/>
        <w:tab/>
        <w:t xml:space="preserve">•</w:t>
        <w:tab/>
        <w:t xml:space="preserve">Ten (10) Runner Up Prizes to be selected March 7, 2014: 10 Runner Up winners will receive 1 signed Magnificent Vibration lithograph. Approximate retail value of all runner up prizes combined: $200.00.</w:t>
      </w:r>
    </w:p>
    <w:p>
      <w:pPr>
        <w:ind w:left="720"/>
      </w:pPr>
      <w:r>
        <w:rPr>
          <w:rFonts w:ascii="Arial" w:hAnsi="Arial" w:cs="Arial"/>
          <w:sz w:val="18"/>
          <w:sz-cs w:val="18"/>
        </w:rPr>
        <w:t xml:space="preserve"/>
      </w:r>
    </w:p>
    <w:p>
      <w:pPr>
        <w:ind w:left="720" w:first-line="-720"/>
      </w:pPr>
      <w:r>
        <w:rPr>
          <w:rFonts w:ascii="Arial" w:hAnsi="Arial" w:cs="Arial"/>
          <w:sz w:val="18"/>
          <w:sz-cs w:val="18"/>
        </w:rPr>
        <w:t xml:space="preserve"/>
        <w:tab/>
        <w:t xml:space="preserve">•</w:t>
        <w:tab/>
        <w:t xml:space="preserve">Ten (10) Runner Up Prizes to be selected March 14, 2014: 10 Runner Up winners will receive 1 signed Rick Springfield photo. Approximate retail value of all runner up prizes combined: $50.00.</w:t>
      </w:r>
    </w:p>
    <w:p>
      <w:pPr>
        <w:ind w:left="720"/>
      </w:pPr>
      <w:r>
        <w:rPr>
          <w:rFonts w:ascii="Arial" w:hAnsi="Arial" w:cs="Arial"/>
          <w:sz w:val="18"/>
          <w:sz-cs w:val="18"/>
        </w:rPr>
        <w:t xml:space="preserve"/>
      </w:r>
    </w:p>
    <w:p>
      <w:pPr>
        <w:ind w:left="720" w:first-line="-720"/>
      </w:pPr>
      <w:r>
        <w:rPr>
          <w:rFonts w:ascii="Arial" w:hAnsi="Arial" w:cs="Arial"/>
          <w:sz w:val="18"/>
          <w:sz-cs w:val="18"/>
        </w:rPr>
        <w:t xml:space="preserve"/>
        <w:tab/>
        <w:t xml:space="preserve">•</w:t>
        <w:tab/>
        <w:t xml:space="preserve">Three (3) Runner Up Prizes to be selected March 21, 2014: 3 Runner Up winners will receive a </w:t>
      </w:r>
      <w:r>
        <w:rPr>
          <w:rFonts w:ascii="Arial" w:hAnsi="Arial" w:cs="Arial"/>
          <w:sz w:val="18"/>
          <w:sz-cs w:val="18"/>
          <w:color w:val="000000"/>
        </w:rPr>
        <w:t xml:space="preserve">Stripped Down Tour Merchandise Gift Pack. </w:t>
      </w:r>
      <w:r>
        <w:rPr>
          <w:rFonts w:ascii="Arial" w:hAnsi="Arial" w:cs="Arial"/>
          <w:sz w:val="18"/>
          <w:sz-cs w:val="18"/>
        </w:rPr>
        <w:t xml:space="preserve">Approximate retail value of all runner up prizes combined: $150.00.</w:t>
      </w:r>
    </w:p>
    <w:p>
      <w:pPr>
        <w:ind w:left="720"/>
      </w:pPr>
      <w:r>
        <w:rPr>
          <w:rFonts w:ascii="Arial" w:hAnsi="Arial" w:cs="Arial"/>
          <w:sz w:val="18"/>
          <w:sz-cs w:val="18"/>
        </w:rPr>
        <w:t xml:space="preserve"/>
      </w:r>
    </w:p>
    <w:p>
      <w:pPr>
        <w:ind w:left="720" w:first-line="-720"/>
      </w:pPr>
      <w:r>
        <w:rPr>
          <w:rFonts w:ascii="Arial" w:hAnsi="Arial" w:cs="Arial"/>
          <w:sz w:val="18"/>
          <w:sz-cs w:val="18"/>
        </w:rPr>
        <w:t xml:space="preserve"/>
        <w:tab/>
        <w:t xml:space="preserve">•</w:t>
        <w:tab/>
        <w:t xml:space="preserve">One (1) Runner Up Prize to be selected March 28, 2014: 1 Runner Up winner will receive </w:t>
      </w:r>
      <w:r>
        <w:rPr>
          <w:rFonts w:ascii="Arial" w:hAnsi="Arial" w:cs="Arial"/>
          <w:sz w:val="18"/>
          <w:sz-cs w:val="18"/>
          <w:color w:val="000000"/>
        </w:rPr>
        <w:t xml:space="preserve">two tickets to a Rick Springfield Stripped Down concert within a two hour drive of their residence, or equivalent in Stripped Down Tour merchandise if no concert is available within that distance. </w:t>
      </w:r>
      <w:r>
        <w:rPr>
          <w:rFonts w:ascii="Arial" w:hAnsi="Arial" w:cs="Arial"/>
          <w:sz w:val="18"/>
          <w:sz-cs w:val="18"/>
        </w:rPr>
        <w:t xml:space="preserve">Approximate retail value of all runner up prizes combined: $200.00.</w:t>
      </w:r>
    </w:p>
    <w:p>
      <w:pPr>
        <w:ind w:left="720"/>
      </w:pPr>
      <w:r>
        <w:rPr>
          <w:rFonts w:ascii="Arial" w:hAnsi="Arial" w:cs="Arial"/>
          <w:sz w:val="18"/>
          <w:sz-cs w:val="18"/>
        </w:rPr>
        <w:t xml:space="preserve"/>
      </w:r>
    </w:p>
    <w:p>
      <w:pPr>
        <w:ind w:left="720" w:first-line="-720"/>
      </w:pPr>
      <w:r>
        <w:rPr>
          <w:rFonts w:ascii="Arial" w:hAnsi="Arial" w:cs="Arial"/>
          <w:sz w:val="18"/>
          <w:sz-cs w:val="18"/>
        </w:rPr>
        <w:t xml:space="preserve"/>
        <w:tab/>
        <w:t xml:space="preserve">•</w:t>
        <w:tab/>
        <w:t xml:space="preserve">Ten (10) Runner Up Prizes to be selected April 4, 2014: 10 Runner Up winners will receive access to1 group private video chat with Rick Springfield, at a date and time to be determined. Approximate retail value of all runner up prizes combined: $0.00.</w:t>
      </w:r>
    </w:p>
    <w:p>
      <w:pPr>
        <w:ind w:left="720"/>
      </w:pPr>
      <w:r>
        <w:rPr>
          <w:rFonts w:ascii="Arial" w:hAnsi="Arial" w:cs="Arial"/>
          <w:sz w:val="18"/>
          <w:sz-cs w:val="18"/>
        </w:rPr>
        <w:t xml:space="preserve"/>
      </w:r>
    </w:p>
    <w:p>
      <w:pPr>
        <w:ind w:left="720" w:first-line="-720"/>
      </w:pPr>
      <w:r>
        <w:rPr>
          <w:rFonts w:ascii="Arial" w:hAnsi="Arial" w:cs="Arial"/>
          <w:sz w:val="18"/>
          <w:sz-cs w:val="18"/>
        </w:rPr>
        <w:t xml:space="preserve"/>
        <w:tab/>
        <w:t xml:space="preserve">•</w:t>
        <w:tab/>
        <w:t xml:space="preserve">Three (3) Runner Up Prizes to be selected April 11, 2014: 3 Runner Up winners will receive a personal phone call from Rick Springfield. Approximate retail value of all runner up prizes combined: $50.00.</w:t>
      </w:r>
    </w:p>
    <w:p>
      <w:pPr>
        <w:ind w:left="720"/>
      </w:pPr>
      <w:r>
        <w:rPr>
          <w:rFonts w:ascii="Arial" w:hAnsi="Arial" w:cs="Arial"/>
          <w:sz w:val="18"/>
          <w:sz-cs w:val="18"/>
        </w:rPr>
        <w:t xml:space="preserve"/>
      </w:r>
    </w:p>
    <w:p>
      <w:pPr>
        <w:ind w:left="720" w:first-line="-720"/>
      </w:pPr>
      <w:r>
        <w:rPr>
          <w:rFonts w:ascii="Arial" w:hAnsi="Arial" w:cs="Arial"/>
          <w:sz w:val="18"/>
          <w:sz-cs w:val="18"/>
        </w:rPr>
        <w:t xml:space="preserve"/>
        <w:tab/>
        <w:t xml:space="preserve">•</w:t>
        <w:tab/>
        <w:t xml:space="preserve">Ten (10) Runner Up Prizes to be selected April 18, 2014: 10 Runner Up winners will receive </w:t>
      </w:r>
      <w:r>
        <w:rPr>
          <w:rFonts w:ascii="Arial" w:hAnsi="Arial" w:cs="Arial"/>
          <w:sz w:val="18"/>
          <w:sz-cs w:val="18"/>
          <w:i/>
          <w:color w:val="000000"/>
        </w:rPr>
        <w:t xml:space="preserve">Magnificent</w:t>
      </w:r>
      <w:r>
        <w:rPr>
          <w:rFonts w:ascii="Arial" w:hAnsi="Arial" w:cs="Arial"/>
          <w:sz w:val="18"/>
          <w:sz-cs w:val="18"/>
          <w:color w:val="000000"/>
        </w:rPr>
        <w:t xml:space="preserve"> </w:t>
      </w:r>
      <w:r>
        <w:rPr>
          <w:rFonts w:ascii="Arial" w:hAnsi="Arial" w:cs="Arial"/>
          <w:sz w:val="18"/>
          <w:sz-cs w:val="18"/>
          <w:i/>
          <w:color w:val="000000"/>
        </w:rPr>
        <w:t xml:space="preserve">Vibration</w:t>
      </w:r>
      <w:r>
        <w:rPr>
          <w:rFonts w:ascii="Arial" w:hAnsi="Arial" w:cs="Arial"/>
          <w:sz w:val="18"/>
          <w:sz-cs w:val="18"/>
          <w:color w:val="000000"/>
        </w:rPr>
        <w:t xml:space="preserve"> guitar pick and a $25 iTunes giftcard</w:t>
      </w:r>
      <w:r>
        <w:rPr>
          <w:rFonts w:ascii="Arial" w:hAnsi="Arial" w:cs="Arial"/>
          <w:sz w:val="18"/>
          <w:sz-cs w:val="18"/>
        </w:rPr>
        <w:t xml:space="preserve">. Approximate retail value of all runner up prizes combined: $250.00.</w:t>
      </w:r>
      <w:r>
        <w:rPr>
          <w:rFonts w:ascii="Lucida Grande" w:hAnsi="Lucida Grande" w:cs="Lucida Grande"/>
          <w:sz w:val="18"/>
          <w:sz-cs w:val="18"/>
        </w:rPr>
        <w:t xml:space="preserve"/>
        <w:br/>
        <w:t xml:space="preserve"/>
      </w:r>
      <w:r>
        <w:rPr>
          <w:rFonts w:ascii="Arial" w:hAnsi="Arial" w:cs="Arial"/>
          <w:sz w:val="18"/>
          <w:sz-cs w:val="18"/>
        </w:rPr>
        <w:t xml:space="preserve"/>
      </w:r>
    </w:p>
    <w:p>
      <w:pPr>
        <w:ind w:left="720" w:first-line="-720"/>
      </w:pPr>
      <w:r>
        <w:rPr>
          <w:rFonts w:ascii="Arial" w:hAnsi="Arial" w:cs="Arial"/>
          <w:sz w:val="18"/>
          <w:sz-cs w:val="18"/>
        </w:rPr>
        <w:t xml:space="preserve"/>
        <w:tab/>
        <w:t xml:space="preserve">•</w:t>
        <w:tab/>
        <w:t xml:space="preserve">Ten (10) Runner Up Prizes to be selected April 25, 2014: 10 Runner Up winners will receive a </w:t>
      </w:r>
      <w:r>
        <w:rPr>
          <w:rFonts w:ascii="Arial" w:hAnsi="Arial" w:cs="Arial"/>
          <w:sz w:val="18"/>
          <w:sz-cs w:val="18"/>
          <w:i/>
          <w:color w:val="000000"/>
        </w:rPr>
        <w:t xml:space="preserve">Magnificent Vibration</w:t>
      </w:r>
      <w:r>
        <w:rPr>
          <w:rFonts w:ascii="Arial" w:hAnsi="Arial" w:cs="Arial"/>
          <w:sz w:val="18"/>
          <w:sz-cs w:val="18"/>
          <w:color w:val="000000"/>
        </w:rPr>
        <w:t xml:space="preserve"> t-shirt</w:t>
      </w:r>
      <w:r>
        <w:rPr>
          <w:rFonts w:ascii="Arial" w:hAnsi="Arial" w:cs="Arial"/>
          <w:sz w:val="18"/>
          <w:sz-cs w:val="18"/>
        </w:rPr>
        <w:t xml:space="preserve">. Approximate retail value of all runner up prizes combined: $100.00.</w:t>
      </w:r>
    </w:p>
    <w:p>
      <w:pPr>
        <w:ind w:left="720"/>
      </w:pPr>
      <w:r>
        <w:rPr>
          <w:rFonts w:ascii="Arial" w:hAnsi="Arial" w:cs="Arial"/>
          <w:sz w:val="18"/>
          <w:sz-cs w:val="18"/>
        </w:rPr>
        <w:t xml:space="preserve"/>
      </w:r>
    </w:p>
    <w:p>
      <w:pPr/>
      <w:r>
        <w:rPr>
          <w:rFonts w:ascii="Arial" w:hAnsi="Arial" w:cs="Arial"/>
          <w:sz w:val="18"/>
          <w:sz-cs w:val="18"/>
        </w:rPr>
        <w:t xml:space="preserve">Total approximate retail value of all prizes combined: $4,770.00. </w:t>
      </w:r>
    </w:p>
    <w:p>
      <w:pPr/>
      <w:r>
        <w:rPr>
          <w:rFonts w:ascii="Arial" w:hAnsi="Arial" w:cs="Arial"/>
          <w:sz w:val="18"/>
          <w:sz-cs w:val="18"/>
        </w:rPr>
        <w:t xml:space="preserve">Prizes are non-transferable.  No substitutions or cash redemptions.  In the case of unavailability of any prize, Sponsor reserves the right to substitute a prize of equal or greater value.  UNCLAIMED PRIZES WILL NOT BE AWARDED.</w:t>
      </w:r>
    </w:p>
    <w:p>
      <w:pPr/>
      <w:r>
        <w:rPr>
          <w:rFonts w:ascii="Arial" w:hAnsi="Arial" w:cs="Arial"/>
          <w:sz w:val="18"/>
          <w:sz-cs w:val="18"/>
        </w:rPr>
        <w:t xml:space="preserve">6. Notification. Winners will be notified by email on or about April 25, 2014.  Grand Prize winner will be required to sign and return, where legal, an Affidavit of Eligibility and Liability/Publicity Release within seven (7) calendar days of prize notification. If winner is considered a minor in his/her jurisdiction of residence, Liability/Publicity Release must be signed by his/her parent or legal guardian and such prize will be delivered to minor’s parent/legal guardian and awarded in the name of parent/legal guardian. If any winner cannot be contacted within three (3) calendar days of first notification attempt, if any prize or prize notification is returned as undeliverable, if any winner rejects his/her prize or in the event of noncompliance with these Sweepstakes rules and requirements, such prize will be forfeited and an alternate winner will be selected from all remaining eligible entries.  Upon prize forfeiture, no compensation will be given.  Limit one prize per person or household.</w:t>
      </w:r>
    </w:p>
    <w:p>
      <w:pPr/>
      <w:r>
        <w:rPr>
          <w:rFonts w:ascii="Arial" w:hAnsi="Arial" w:cs="Arial"/>
          <w:sz w:val="18"/>
          <w:sz-cs w:val="18"/>
        </w:rPr>
        <w:t xml:space="preserve">7. Conditions. All federal, state and local taxes are the sole responsibility of the winners. Participation in Sweepstakes and acceptance of prize constitutes each winner’s permission for Sponsor to use his/her name, address (city and state), likeness, photograph, picture, portrait, voice, biographical information and/or any statements made by each winner regarding the Sweepstakes or Sponsor for advertising and promotional purposes without notice or additional compensation, except where prohibited by law. By participating, entrants, winners and travel companions agree to release and hold harmless Sponsor, and its respective  advertising and promotion agencies parent companies, subsidiaries, affiliates, partners, representatives, agents, successors, assigns, employees, officers and directors and Rick Springfield (collectively, “Released Entities”), from any and all liability, for loss, harm, damage, injury, cost or expense whatsoever including without limitation, property damage, personal injury and/or death which may occur in connection with, preparation for, travel to, or participation in Sweepstakes, or possession, acceptance and/or use or misuse of prize or participation in any Sweepstakes-related activity and for any claims based on publicity rights, defamation or invasion of privacy and merchandise delivery.  Sponsor is not responsible if Sweepstakes cannot take place or if any prize cannot be awarded due to travel cancellations, delays or interruptions due to acts of God, acts of war, natural disasters, weather or acts of terrorism. Entrants who do not comply with these Official Rules, or attempt to interfere with this Sweepstakes in any way shall be disqualified. There is no purchase or sales presentation required to participate. </w:t>
      </w:r>
    </w:p>
    <w:p>
      <w:pPr/>
      <w:r>
        <w:rPr>
          <w:rFonts w:ascii="Arial" w:hAnsi="Arial" w:cs="Arial"/>
          <w:sz w:val="18"/>
          <w:sz-cs w:val="18"/>
        </w:rPr>
        <w:t xml:space="preserve">8. Additional Terms. In case of dispute as to the identity of any entrant, entry will be declared made by the authorized account holder of the email address submitted at time of entry. “Authorized Account Holder” is defined as the natural person who is assigned an email address by an Internet access provider, online service provider, or other organization (e.g., business, educational, institution, etc.) responsible for assigning email addresses or the domain associated with the submitted email address. Any potential winner may be requested to provide Sponsor with proof that such winner is the authorized account holder of the email address associated with the winning entry.  Any other attempted form of entry is prohibited; no automatic, programmed; robotic or similar means of entry are permitted. Sponsor, its affiliates, partners and promotion and advertising agencies are not responsible for technical, hardware, software, telephone or other communications malfunctions, errors or failures of any kind, lost or unavailable network connections, web site, Internet, or ISP availability, unauthorized human intervention, traffic congestion, incomplete or inaccurate capture of entry information (regardless of cause) or failed, incomplete, garbled, jumbled or delayed computer transmissions which may limit one’s ability to enter the Sweepstakes, including any injury or damage to participant’s or any other person’s computer relating to or resulting from participating in this Sweepstakes or downloading any materials in this Sweepstakes.  </w:t>
      </w:r>
    </w:p>
    <w:p>
      <w:pPr/>
      <w:r>
        <w:rPr>
          <w:rFonts w:ascii="Arial" w:hAnsi="Arial" w:cs="Arial"/>
          <w:sz w:val="18"/>
          <w:sz-cs w:val="18"/>
        </w:rPr>
        <w:t xml:space="preserve">Sponsor reserves the right, in its sole discretion, to cancel, terminate, modify, extend or suspend this Sweepstakes should (in its sole discretion) virus, bugs, non-authorized human intervention, fraud or other causes beyond its control corrupt or affect the administration, security, fairness or proper conduct of the Sweepstakes. In such case, Sponsor will select the winners from all eligible entries received prior to and/or after (if appropriate) the action taken by Sponsor. Sponsor reserves the right, at its sole discretion, to disqualify any individual it finds, in its sole discretion, to be tampering with the entry process or the operation of the Sweepstakes or web site.  Sponsor may prohibit an entrant from participating in the Sweepstakes or winning a prize if, in its sole discretion, it determines that said entrant is attempting to undermine the legitimate operation of the Sweepstakes by cheating, hacking, deception, or other unfair playing practices (including the use of automated quick entry programs) or intending to annoy, abuse, threaten or harass any other entrants or Sponsor representatives.</w:t>
      </w:r>
    </w:p>
    <w:p>
      <w:pPr/>
      <w:r>
        <w:rPr>
          <w:rFonts w:ascii="Arial" w:hAnsi="Arial" w:cs="Arial"/>
          <w:sz w:val="18"/>
          <w:sz-cs w:val="18"/>
        </w:rPr>
        <w:t xml:space="preserve">CAUTION: ANY ATTEMPT BY AN ENTRANT TO DELIBERATELY DAMAGE ANY WEB SITE OR UNDERMINE THE LEGITIMATE OPERATION OF THE SWEEPSTAKES MAY BE A VIOLATION OF CRIMINAL AND CIVIL LAWS AND SHOULD SUCH AN ATTEMPT BE MADE, THE SPONSOR RESERVES THE RIGHT TO SEEK DAMAGES FROM ANY SUCH PERSON TO THE FULLEST EXTENT PERMITTED BY LAW.</w:t>
      </w:r>
    </w:p>
    <w:p>
      <w:pPr/>
      <w:r>
        <w:rPr>
          <w:rFonts w:ascii="Arial" w:hAnsi="Arial" w:cs="Arial"/>
          <w:sz w:val="18"/>
          <w:sz-cs w:val="18"/>
        </w:rPr>
        <w:t xml:space="preserve">9.  Limitation of Liability; Disclaimer of Warranties.  IN NO EVENT WILL THE RELEASED ENTITIES BE RESPONSIBLE OR LIABLE FOR ANY DAMAGES OR LOSSES OF ANY KIND, INCLUDING DIRECT, INDIRECT, INCIDENTAL, CONSEQUENTIAL OR PUNITIVE DAMAGES ARISING OUT OF YOUR ACCESS TO AND USE OF THE SERVICE AND/OR THE SWEEPSTAKES, DOWNLOADING FROM AND/OR PRINTING MATERIAL DOWNLOADED FROM ANY WEBSITES OR PAGES ASSOCIATED WITH THESWEEPSTAKES. IN NO EVENT SHALL THE RELEASED ENTITIES’ TOTAL LIABILITY TO YOU FOR ALL DAMAGES, LOSSES, OR CAUSES OF ACTION EXCEED $10. WITHOUT LIMITING THE FOREGOING, THIS SWEEPSTAKES AND ALL PRIZES ARE PROVIDED "AS IS"  WITHOUT WARRANTY OF ANY KIND, EITHER EXPRESS OR IMPLIED, INCLUDING BUT NOT LIMITED TO, THE IMPLIED WARRANTIES OF MERCHANTABILITY, FITNESS FOR A PARTICULAR PURPOSE OR NON-INFRINGEMENT. SOME JURISDICTIONS MAY NOT ALLOW THE LIMITATIONS OR EXCLUSION OF LIABILITY FOR INCIDENTAL OR CONSEQUENTIAL DAMAGES OR EXCLUSION OF IMPLIED WARRANTIES SO SOME OF THE ABOVE LIMITATIONS OR EXCLUSIONS MAY NOT APPLY TO YOU. CHECK YOUR LOCAL LAWS FOR ANY RESTRICTIONS OR LIMITATIONS REGARDING THESE LIMITATIONS OR EXCLUSIONS.</w:t>
      </w:r>
    </w:p>
    <w:p>
      <w:pPr/>
      <w:r>
        <w:rPr>
          <w:rFonts w:ascii="Arial" w:hAnsi="Arial" w:cs="Arial"/>
          <w:sz w:val="18"/>
          <w:sz-cs w:val="18"/>
        </w:rPr>
        <w:t xml:space="preserve">10. Disputes; Governing Law.  The parties waive all rights to trial in any action or proceeding instituted in connection with these Official Rules, including, without limitation, the Sweepstakes. Any controversy or claim arising out of or relating to these Official Rules and/or the Sweepstakes shall be settled by binding arbitration in accordance with the commercial arbitration rules of the American Arbitration Association. Any such controversy or claim shall be arbitrated on an individual basis, and shall not be consolidated in any arbitration with any claim or controversy of any other party. The arbitration shall be conducted in the State of New York, City of New York. </w:t>
      </w:r>
    </w:p>
    <w:p>
      <w:pPr/>
      <w:r>
        <w:rPr>
          <w:rFonts w:ascii="Arial" w:hAnsi="Arial" w:cs="Arial"/>
          <w:sz w:val="18"/>
          <w:sz-cs w:val="18"/>
        </w:rPr>
        <w:t xml:space="preserve">THESE OFFICIAL RULES AND THE INTERPRETATION OF ITS TERMS SHALL BE GOVERNED BY AND CONSTRUED IN ACCORDANCE WITH THE LAWS OF THE STATE OF NEW YORK WITHOUT REGARD TO ITS CONFLICTS OF LAWS RULES. For any matters which are not subject to arbitration as set forth in these Official Rules and/or in connection with the entering of any judgment on an arbitration award in connection with these Official Rules and/or the Sweepstakes, the parties irrevocably submit and consent to the exclusive jurisdiction and venue of the state and federal courts located in or closest to the County of New York in the State of New York.  The parties agree not to raise the defense of forum non conveniens.</w:t>
      </w:r>
    </w:p>
    <w:p>
      <w:pPr/>
      <w:r>
        <w:rPr>
          <w:rFonts w:ascii="Arial" w:hAnsi="Arial" w:cs="Arial"/>
          <w:sz w:val="18"/>
          <w:sz-cs w:val="18"/>
        </w:rPr>
        <w:t xml:space="preserve">11.  Use of Data.  Sponsor will be collecting personal data about entrants online, in accordance with its privacy policy.  Please review the Sponsor’s privacy policy at http://www.simonandschuster.com/about/privacy_policy. By participating in the Sweepstakes, entrants hereby agree to Sponsor’s collection and usage of their personal information and acknowledge that they have read and accepted Sponsor’s privacy policy.  </w:t>
      </w:r>
    </w:p>
    <w:p>
      <w:pPr/>
      <w:r>
        <w:rPr>
          <w:rFonts w:ascii="Arial" w:hAnsi="Arial" w:cs="Arial"/>
          <w:sz w:val="18"/>
          <w:sz-cs w:val="18"/>
        </w:rPr>
        <w:t xml:space="preserve">12. List of Winners. To obtain a list of winners, send a self-addressed, stamped envelope by May 10, 2014 to: Meredith Vilarello, 1230 Avenue of the Americas, 14</w:t>
      </w:r>
      <w:r>
        <w:rPr>
          <w:rFonts w:ascii="Arial" w:hAnsi="Arial" w:cs="Arial"/>
          <w:sz w:val="18"/>
          <w:sz-cs w:val="18"/>
          <w:vertAlign w:val="superscript"/>
        </w:rPr>
        <w:t xml:space="preserve">th</w:t>
      </w:r>
      <w:r>
        <w:rPr>
          <w:rFonts w:ascii="Arial" w:hAnsi="Arial" w:cs="Arial"/>
          <w:sz w:val="18"/>
          <w:sz-cs w:val="18"/>
        </w:rPr>
        <w:t xml:space="preserve"> Floor, New York, NY 10020. </w:t>
      </w:r>
    </w:p>
    <w:p>
      <w:pPr/>
      <w:r>
        <w:rPr>
          <w:rFonts w:ascii="Arial" w:hAnsi="Arial" w:cs="Arial"/>
          <w:sz w:val="18"/>
          <w:sz-cs w:val="18"/>
        </w:rPr>
        <w:t xml:space="preserve">13. Sponsor. Simon &amp; Schuster, 1230 Avenue of the Americas, New York, NY 10020.</w:t>
      </w:r>
    </w:p>
    <w:p>
      <w:pPr/>
      <w:r>
        <w:rPr>
          <w:rFonts w:ascii="Arial" w:hAnsi="Arial" w:cs="Arial"/>
          <w:sz w:val="18"/>
          <w:sz-cs w:val="18"/>
        </w:rPr>
        <w:t xml:space="preserve"/>
      </w:r>
    </w:p>
    <w:p>
      <w:pPr/>
      <w:r>
        <w:rPr>
          <w:rFonts w:ascii="Arial" w:hAnsi="Arial" w:cs="Arial"/>
          <w:sz w:val="18"/>
          <w:sz-cs w:val="18"/>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CBS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Vilarello, Meredith</dc:creator>
</cp:coreProperties>
</file>

<file path=docProps/meta.xml><?xml version="1.0" encoding="utf-8"?>
<meta xmlns="http://schemas.apple.com/cocoa/2006/metadata">
  <generator>CocoaOOXMLWriter/1038.36</generator>
</meta>
</file>